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5A2DC" w14:textId="77777777" w:rsidR="00810AD7" w:rsidRPr="00552E3E" w:rsidRDefault="00810AD7" w:rsidP="00231628">
      <w:pPr>
        <w:spacing w:after="0" w:line="288" w:lineRule="auto"/>
        <w:rPr>
          <w:color w:val="FF0000"/>
        </w:rPr>
      </w:pPr>
    </w:p>
    <w:p w14:paraId="40158A1E" w14:textId="6904CD4E" w:rsidR="00810AD7" w:rsidRPr="00243A34" w:rsidRDefault="00383701" w:rsidP="00810AD7">
      <w:pPr>
        <w:spacing w:after="0" w:line="288" w:lineRule="auto"/>
        <w:jc w:val="center"/>
        <w:rPr>
          <w:b/>
          <w:bCs/>
          <w:lang w:val="de-DE"/>
        </w:rPr>
      </w:pPr>
      <w:r w:rsidRPr="00243A34">
        <w:rPr>
          <w:b/>
          <w:bCs/>
          <w:lang w:val="de"/>
        </w:rPr>
        <w:t>RETURN CARD „</w:t>
      </w:r>
      <w:r w:rsidR="00243A34" w:rsidRPr="00243A34">
        <w:rPr>
          <w:b/>
          <w:bCs/>
          <w:lang w:val="de"/>
        </w:rPr>
        <w:t>INTIMISSIMI</w:t>
      </w:r>
      <w:r w:rsidRPr="00243A34">
        <w:rPr>
          <w:b/>
          <w:bCs/>
          <w:lang w:val="de"/>
        </w:rPr>
        <w:t xml:space="preserve">“ </w:t>
      </w:r>
    </w:p>
    <w:p w14:paraId="15608395" w14:textId="77777777" w:rsidR="00810AD7" w:rsidRPr="00243A34" w:rsidRDefault="00383701" w:rsidP="00810AD7">
      <w:pPr>
        <w:spacing w:after="0" w:line="288" w:lineRule="auto"/>
        <w:jc w:val="center"/>
        <w:rPr>
          <w:b/>
          <w:bCs/>
          <w:lang w:val="de-DE"/>
        </w:rPr>
      </w:pPr>
      <w:r w:rsidRPr="00243A34">
        <w:rPr>
          <w:b/>
          <w:bCs/>
          <w:lang w:val="de"/>
        </w:rPr>
        <w:t xml:space="preserve">NUTZUNGSBEDINGUNGEN </w:t>
      </w:r>
    </w:p>
    <w:p w14:paraId="32A4A713" w14:textId="5EAE6572" w:rsidR="00810AD7" w:rsidRPr="00243A34" w:rsidRDefault="00383701" w:rsidP="00810AD7">
      <w:pPr>
        <w:spacing w:after="0" w:line="288" w:lineRule="auto"/>
        <w:jc w:val="center"/>
        <w:rPr>
          <w:b/>
          <w:bCs/>
          <w:lang w:val="de-DE"/>
        </w:rPr>
      </w:pPr>
      <w:r w:rsidRPr="00243A34">
        <w:rPr>
          <w:b/>
          <w:bCs/>
          <w:lang w:val="de"/>
        </w:rPr>
        <w:t xml:space="preserve">Gültig ab </w:t>
      </w:r>
      <w:r w:rsidR="00243A34">
        <w:rPr>
          <w:b/>
          <w:bCs/>
          <w:lang w:val="de"/>
        </w:rPr>
        <w:t>20.07.2021.</w:t>
      </w:r>
    </w:p>
    <w:p w14:paraId="0DE18618" w14:textId="77777777" w:rsidR="003F6D1F" w:rsidRPr="00243A34" w:rsidRDefault="003F6D1F" w:rsidP="00810AD7">
      <w:pPr>
        <w:spacing w:after="0" w:line="288" w:lineRule="auto"/>
        <w:jc w:val="both"/>
        <w:rPr>
          <w:b/>
          <w:bCs/>
          <w:lang w:val="de-DE"/>
        </w:rPr>
      </w:pPr>
    </w:p>
    <w:p w14:paraId="71AA435D" w14:textId="6E3BF98D" w:rsidR="00810AD7" w:rsidRPr="00243A34" w:rsidRDefault="00383701" w:rsidP="00810AD7">
      <w:pPr>
        <w:spacing w:after="0" w:line="288" w:lineRule="auto"/>
        <w:jc w:val="both"/>
        <w:rPr>
          <w:b/>
          <w:bCs/>
          <w:lang w:val="de-DE"/>
        </w:rPr>
      </w:pPr>
      <w:r w:rsidRPr="00243A34">
        <w:rPr>
          <w:b/>
          <w:bCs/>
          <w:lang w:val="de"/>
        </w:rPr>
        <w:t>RETURN CARD</w:t>
      </w:r>
    </w:p>
    <w:p w14:paraId="2BE74138" w14:textId="77777777" w:rsidR="00810AD7" w:rsidRPr="00243A34" w:rsidRDefault="00810AD7" w:rsidP="00810AD7">
      <w:pPr>
        <w:spacing w:after="0" w:line="288" w:lineRule="auto"/>
        <w:jc w:val="both"/>
        <w:rPr>
          <w:b/>
          <w:bCs/>
          <w:lang w:val="de-DE"/>
        </w:rPr>
      </w:pPr>
    </w:p>
    <w:p w14:paraId="61BDD3B0" w14:textId="4CB2F018" w:rsidR="00810AD7" w:rsidRPr="00243A34" w:rsidRDefault="00383701" w:rsidP="00810AD7">
      <w:pPr>
        <w:spacing w:after="0" w:line="288" w:lineRule="auto"/>
        <w:jc w:val="both"/>
        <w:rPr>
          <w:lang w:val="de-DE"/>
        </w:rPr>
      </w:pPr>
      <w:r w:rsidRPr="00243A34">
        <w:rPr>
          <w:lang w:val="de"/>
        </w:rPr>
        <w:t>Die RETURN CARD ist eine anonyme Karte, die dem Inhaber auf der Website www.</w:t>
      </w:r>
      <w:r w:rsidR="00243A34" w:rsidRPr="00243A34">
        <w:rPr>
          <w:lang w:val="de"/>
        </w:rPr>
        <w:t>intimissimi</w:t>
      </w:r>
      <w:r w:rsidRPr="00243A34">
        <w:rPr>
          <w:lang w:val="de"/>
        </w:rPr>
        <w:t xml:space="preserve">.com (die </w:t>
      </w:r>
      <w:r w:rsidRPr="00243A34">
        <w:rPr>
          <w:b/>
          <w:bCs/>
          <w:lang w:val="de"/>
        </w:rPr>
        <w:t>Site</w:t>
      </w:r>
      <w:r w:rsidRPr="00243A34">
        <w:rPr>
          <w:lang w:val="de"/>
        </w:rPr>
        <w:t>) oder auf Kundenwunsch in den „</w:t>
      </w:r>
      <w:proofErr w:type="spellStart"/>
      <w:r w:rsidR="00243A34" w:rsidRPr="00243A34">
        <w:rPr>
          <w:lang w:val="de"/>
        </w:rPr>
        <w:t>Intimissimi</w:t>
      </w:r>
      <w:proofErr w:type="spellEnd"/>
      <w:r w:rsidRPr="00243A34">
        <w:rPr>
          <w:lang w:val="de"/>
        </w:rPr>
        <w:t xml:space="preserve">“ Verkaufsstellen in </w:t>
      </w:r>
      <w:r w:rsidR="00243A34" w:rsidRPr="00243A34">
        <w:rPr>
          <w:lang w:val="de"/>
        </w:rPr>
        <w:t>Deutschland</w:t>
      </w:r>
      <w:r w:rsidRPr="00243A34">
        <w:rPr>
          <w:lang w:val="de"/>
        </w:rPr>
        <w:t xml:space="preserve"> in folgenden Fällen ausgestellt wird:</w:t>
      </w:r>
    </w:p>
    <w:p w14:paraId="4A6EF8AE" w14:textId="7297D0D2" w:rsidR="00810AD7" w:rsidRPr="00243A34" w:rsidRDefault="00383701" w:rsidP="00CE5AB7">
      <w:pPr>
        <w:pStyle w:val="ListParagraph"/>
        <w:numPr>
          <w:ilvl w:val="0"/>
          <w:numId w:val="2"/>
        </w:numPr>
        <w:spacing w:after="0" w:line="288" w:lineRule="auto"/>
        <w:jc w:val="both"/>
        <w:rPr>
          <w:lang w:val="de-DE"/>
        </w:rPr>
      </w:pPr>
      <w:r w:rsidRPr="00243A34">
        <w:rPr>
          <w:lang w:val="de"/>
        </w:rPr>
        <w:t>wenn der Kunde von seinem Rückgaberecht Gebrauch macht und einen online auf der Site gekauften Artikel zurückgibt (Art. 7 der Allgemeinen Geschäftsbedingungen, online veröffentlicht auf der Site);</w:t>
      </w:r>
    </w:p>
    <w:p w14:paraId="1E46FAB6" w14:textId="472E7D2B" w:rsidR="00810AD7" w:rsidRPr="00243A34" w:rsidRDefault="00383701" w:rsidP="00CE5AB7">
      <w:pPr>
        <w:pStyle w:val="ListParagraph"/>
        <w:numPr>
          <w:ilvl w:val="0"/>
          <w:numId w:val="2"/>
        </w:numPr>
        <w:spacing w:after="0" w:line="288" w:lineRule="auto"/>
        <w:jc w:val="both"/>
        <w:rPr>
          <w:lang w:val="de-DE"/>
        </w:rPr>
      </w:pPr>
      <w:r w:rsidRPr="00243A34">
        <w:rPr>
          <w:lang w:val="de"/>
        </w:rPr>
        <w:t>wenn der Kunde von seinem Rückgaberecht Gebrauch macht und einen in einer „</w:t>
      </w:r>
      <w:proofErr w:type="spellStart"/>
      <w:r w:rsidR="00243A34" w:rsidRPr="00243A34">
        <w:rPr>
          <w:lang w:val="de"/>
        </w:rPr>
        <w:t>Intimissimi</w:t>
      </w:r>
      <w:proofErr w:type="spellEnd"/>
      <w:r w:rsidRPr="00243A34">
        <w:rPr>
          <w:lang w:val="de"/>
        </w:rPr>
        <w:t>“ Verkaufsstelle gekauften Artikel zurückgibt (Art. 6 der Allgemeinen Geschäftsbedingungen bei Ladenkauf, veröffentlicht auf der Site und als Aushang in den Verkaufsstellen).</w:t>
      </w:r>
    </w:p>
    <w:p w14:paraId="240CE73E" w14:textId="77777777" w:rsidR="00810AD7" w:rsidRPr="00243A34" w:rsidRDefault="00810AD7" w:rsidP="00810AD7">
      <w:pPr>
        <w:spacing w:after="0" w:line="288" w:lineRule="auto"/>
        <w:jc w:val="both"/>
        <w:rPr>
          <w:lang w:val="de-DE"/>
        </w:rPr>
      </w:pPr>
    </w:p>
    <w:p w14:paraId="1E10082C" w14:textId="7CA53F4A" w:rsidR="00810AD7" w:rsidRPr="00243A34" w:rsidRDefault="00383701" w:rsidP="00810AD7">
      <w:pPr>
        <w:spacing w:after="0" w:line="288" w:lineRule="auto"/>
        <w:jc w:val="both"/>
        <w:rPr>
          <w:lang w:val="de-DE"/>
        </w:rPr>
      </w:pPr>
      <w:r w:rsidRPr="00243A34">
        <w:rPr>
          <w:lang w:val="de"/>
        </w:rPr>
        <w:t>Die ausgestellte RETURN CARD kann auf der Site und in den „</w:t>
      </w:r>
      <w:proofErr w:type="spellStart"/>
      <w:r w:rsidR="00243A34" w:rsidRPr="00243A34">
        <w:rPr>
          <w:lang w:val="de"/>
        </w:rPr>
        <w:t>Intimissimi</w:t>
      </w:r>
      <w:proofErr w:type="spellEnd"/>
      <w:r w:rsidRPr="00243A34">
        <w:rPr>
          <w:lang w:val="de"/>
        </w:rPr>
        <w:t xml:space="preserve">“ Verkaufsstellen (ausgenommen Outlets und Fabrikverkäufe) in </w:t>
      </w:r>
      <w:r w:rsidR="00243A34" w:rsidRPr="00243A34">
        <w:rPr>
          <w:lang w:val="de"/>
        </w:rPr>
        <w:t xml:space="preserve">Deutschland </w:t>
      </w:r>
      <w:r w:rsidRPr="00243A34">
        <w:rPr>
          <w:lang w:val="de"/>
        </w:rPr>
        <w:t>für zukünftige Einkäufe verwendet werden.</w:t>
      </w:r>
    </w:p>
    <w:p w14:paraId="681640DF" w14:textId="77777777" w:rsidR="00810AD7" w:rsidRPr="00243A34" w:rsidRDefault="00810AD7" w:rsidP="00810AD7">
      <w:pPr>
        <w:spacing w:after="0" w:line="288" w:lineRule="auto"/>
        <w:jc w:val="both"/>
        <w:rPr>
          <w:lang w:val="de-DE"/>
        </w:rPr>
      </w:pPr>
    </w:p>
    <w:p w14:paraId="38C39064" w14:textId="77777777" w:rsidR="00810AD7" w:rsidRPr="00243A34" w:rsidRDefault="00383701" w:rsidP="00810AD7">
      <w:pPr>
        <w:spacing w:after="0" w:line="288" w:lineRule="auto"/>
        <w:jc w:val="both"/>
        <w:rPr>
          <w:lang w:val="de-DE"/>
        </w:rPr>
      </w:pPr>
      <w:r w:rsidRPr="00243A34">
        <w:rPr>
          <w:lang w:val="de"/>
        </w:rPr>
        <w:t>Die RETURN CARD stellt lediglich eine Zahlungsart dar und gilt nicht als Finanzinstrument.</w:t>
      </w:r>
    </w:p>
    <w:p w14:paraId="41871CF4" w14:textId="77777777" w:rsidR="00810AD7" w:rsidRPr="00243A34" w:rsidRDefault="00810AD7" w:rsidP="00810AD7">
      <w:pPr>
        <w:spacing w:after="0" w:line="288" w:lineRule="auto"/>
        <w:jc w:val="both"/>
        <w:rPr>
          <w:lang w:val="de-DE"/>
        </w:rPr>
      </w:pPr>
    </w:p>
    <w:p w14:paraId="776E8132" w14:textId="77777777" w:rsidR="00810AD7" w:rsidRPr="00243A34" w:rsidRDefault="00383701" w:rsidP="00810AD7">
      <w:pPr>
        <w:spacing w:after="0" w:line="288" w:lineRule="auto"/>
        <w:jc w:val="both"/>
        <w:rPr>
          <w:b/>
          <w:bCs/>
          <w:lang w:val="de-DE"/>
        </w:rPr>
      </w:pPr>
      <w:r w:rsidRPr="00243A34">
        <w:rPr>
          <w:b/>
          <w:bCs/>
          <w:lang w:val="de"/>
        </w:rPr>
        <w:t>Gültigkeit</w:t>
      </w:r>
    </w:p>
    <w:p w14:paraId="655F6315" w14:textId="77777777" w:rsidR="00810AD7" w:rsidRPr="00243A34" w:rsidRDefault="00810AD7" w:rsidP="00810AD7">
      <w:pPr>
        <w:spacing w:after="0" w:line="288" w:lineRule="auto"/>
        <w:jc w:val="both"/>
        <w:rPr>
          <w:lang w:val="de-DE"/>
        </w:rPr>
      </w:pPr>
    </w:p>
    <w:p w14:paraId="4AF8A141" w14:textId="4965CA9F" w:rsidR="000A6958" w:rsidRPr="00243A34" w:rsidRDefault="00383701" w:rsidP="00810AD7">
      <w:pPr>
        <w:spacing w:after="0" w:line="288" w:lineRule="auto"/>
        <w:jc w:val="both"/>
        <w:rPr>
          <w:lang w:val="de-DE"/>
        </w:rPr>
      </w:pPr>
      <w:r w:rsidRPr="00243A34">
        <w:rPr>
          <w:lang w:val="de"/>
        </w:rPr>
        <w:t xml:space="preserve">Die RETURN CARD kann innerhalb von </w:t>
      </w:r>
      <w:r w:rsidR="00AB0BC9" w:rsidRPr="00243A34">
        <w:rPr>
          <w:lang w:val="de"/>
        </w:rPr>
        <w:t xml:space="preserve">3 </w:t>
      </w:r>
      <w:r w:rsidRPr="00243A34">
        <w:rPr>
          <w:lang w:val="de"/>
        </w:rPr>
        <w:t>J</w:t>
      </w:r>
      <w:r w:rsidR="00AB0BC9" w:rsidRPr="00243A34">
        <w:rPr>
          <w:lang w:val="de"/>
        </w:rPr>
        <w:t>ahren</w:t>
      </w:r>
      <w:r w:rsidRPr="00243A34">
        <w:rPr>
          <w:lang w:val="de"/>
        </w:rPr>
        <w:t xml:space="preserve"> ab dem in den folgenden Unterlagen angegebenen Ausstellungsdatum eingelöst werden:</w:t>
      </w:r>
    </w:p>
    <w:p w14:paraId="5BC0A0B4" w14:textId="77777777" w:rsidR="000A6958" w:rsidRPr="00243A34" w:rsidRDefault="00383701" w:rsidP="000A6958">
      <w:pPr>
        <w:pStyle w:val="ListParagraph"/>
        <w:numPr>
          <w:ilvl w:val="0"/>
          <w:numId w:val="1"/>
        </w:numPr>
        <w:spacing w:after="0" w:line="288" w:lineRule="auto"/>
        <w:ind w:left="284" w:hanging="284"/>
        <w:jc w:val="both"/>
        <w:rPr>
          <w:lang w:val="de-DE"/>
        </w:rPr>
      </w:pPr>
      <w:r w:rsidRPr="00243A34">
        <w:rPr>
          <w:lang w:val="de"/>
        </w:rPr>
        <w:t>in den Unterlagen, die der Kunde bei der Ausstellung der RETURN CARD im Geschäft erhalten hat</w:t>
      </w:r>
    </w:p>
    <w:p w14:paraId="7898FD2A" w14:textId="77777777" w:rsidR="000A6958" w:rsidRPr="00243A34" w:rsidRDefault="00383701" w:rsidP="000A6958">
      <w:pPr>
        <w:spacing w:after="0" w:line="288" w:lineRule="auto"/>
        <w:jc w:val="both"/>
        <w:rPr>
          <w:lang w:val="de-DE"/>
        </w:rPr>
      </w:pPr>
      <w:r w:rsidRPr="00243A34">
        <w:rPr>
          <w:lang w:val="de"/>
        </w:rPr>
        <w:t>oder</w:t>
      </w:r>
    </w:p>
    <w:p w14:paraId="6E3B8246" w14:textId="77777777" w:rsidR="000A6958" w:rsidRPr="00243A34" w:rsidRDefault="00383701" w:rsidP="000A6958">
      <w:pPr>
        <w:spacing w:after="0" w:line="288" w:lineRule="auto"/>
        <w:jc w:val="both"/>
        <w:rPr>
          <w:lang w:val="de-DE"/>
        </w:rPr>
      </w:pPr>
      <w:r w:rsidRPr="00243A34">
        <w:rPr>
          <w:lang w:val="de"/>
        </w:rPr>
        <w:t>-   in der Bestätigungsmail über die Ausstellung der auf der Website beantragten RETURN CARD.</w:t>
      </w:r>
    </w:p>
    <w:p w14:paraId="431B68CB" w14:textId="77777777" w:rsidR="000A6958" w:rsidRPr="00243A34" w:rsidRDefault="00383701" w:rsidP="000A6958">
      <w:pPr>
        <w:spacing w:after="0" w:line="288" w:lineRule="auto"/>
        <w:jc w:val="both"/>
        <w:rPr>
          <w:lang w:val="de-DE"/>
        </w:rPr>
      </w:pPr>
      <w:r w:rsidRPr="00243A34">
        <w:rPr>
          <w:lang w:val="de"/>
        </w:rPr>
        <w:t xml:space="preserve">Vorstehendes gilt, sofern das Guthaben nicht vor Ablauf aufgebraucht ist. </w:t>
      </w:r>
    </w:p>
    <w:p w14:paraId="176909A7" w14:textId="79197247" w:rsidR="00810AD7" w:rsidRPr="00243A34" w:rsidRDefault="00383701" w:rsidP="000A6958">
      <w:pPr>
        <w:spacing w:after="0" w:line="288" w:lineRule="auto"/>
        <w:jc w:val="both"/>
        <w:rPr>
          <w:lang w:val="de-DE"/>
        </w:rPr>
      </w:pPr>
      <w:r w:rsidRPr="00243A34">
        <w:rPr>
          <w:lang w:val="de"/>
        </w:rPr>
        <w:t>Das genaue Ablaufdatum der Karte erfahren Sie jederzeit auf der Website und in den teilnehmenden „</w:t>
      </w:r>
      <w:proofErr w:type="spellStart"/>
      <w:r w:rsidR="00243A34" w:rsidRPr="00243A34">
        <w:rPr>
          <w:lang w:val="de"/>
        </w:rPr>
        <w:t>Intimissimi</w:t>
      </w:r>
      <w:proofErr w:type="spellEnd"/>
      <w:r w:rsidRPr="00243A34">
        <w:rPr>
          <w:lang w:val="de"/>
        </w:rPr>
        <w:t xml:space="preserve">“ Verkaufsstellen in </w:t>
      </w:r>
      <w:r w:rsidR="00243A34" w:rsidRPr="00243A34">
        <w:rPr>
          <w:lang w:val="de"/>
        </w:rPr>
        <w:t>Deutschland</w:t>
      </w:r>
      <w:r w:rsidRPr="00243A34">
        <w:rPr>
          <w:lang w:val="de"/>
        </w:rPr>
        <w:t>.</w:t>
      </w:r>
    </w:p>
    <w:p w14:paraId="33A40A29" w14:textId="77777777" w:rsidR="00810AD7" w:rsidRPr="00243A34" w:rsidRDefault="00810AD7" w:rsidP="00810AD7">
      <w:pPr>
        <w:spacing w:after="0" w:line="288" w:lineRule="auto"/>
        <w:jc w:val="both"/>
        <w:rPr>
          <w:lang w:val="de-DE"/>
        </w:rPr>
      </w:pPr>
    </w:p>
    <w:p w14:paraId="37268D1A" w14:textId="77777777" w:rsidR="00810AD7" w:rsidRPr="00243A34" w:rsidRDefault="00383701" w:rsidP="00810AD7">
      <w:pPr>
        <w:spacing w:after="0" w:line="288" w:lineRule="auto"/>
        <w:jc w:val="both"/>
        <w:rPr>
          <w:b/>
          <w:bCs/>
          <w:lang w:val="de-DE"/>
        </w:rPr>
      </w:pPr>
      <w:r w:rsidRPr="00243A34">
        <w:rPr>
          <w:b/>
          <w:bCs/>
          <w:lang w:val="de"/>
        </w:rPr>
        <w:t>Merkmale</w:t>
      </w:r>
    </w:p>
    <w:p w14:paraId="5CFFFFDA" w14:textId="77777777" w:rsidR="00810AD7" w:rsidRPr="00243A34" w:rsidRDefault="00810AD7" w:rsidP="00810AD7">
      <w:pPr>
        <w:spacing w:after="0" w:line="288" w:lineRule="auto"/>
        <w:jc w:val="both"/>
        <w:rPr>
          <w:lang w:val="de-DE"/>
        </w:rPr>
      </w:pPr>
    </w:p>
    <w:p w14:paraId="64072D21" w14:textId="3A84BE88" w:rsidR="00810AD7" w:rsidRPr="00243A34" w:rsidRDefault="00383701" w:rsidP="00810AD7">
      <w:pPr>
        <w:spacing w:after="0" w:line="288" w:lineRule="auto"/>
        <w:jc w:val="both"/>
        <w:rPr>
          <w:lang w:val="de-DE"/>
        </w:rPr>
      </w:pPr>
      <w:r w:rsidRPr="00243A34">
        <w:rPr>
          <w:lang w:val="de"/>
        </w:rPr>
        <w:t xml:space="preserve">Die RETURN CARD wird in Höhe des Betrags ausgestellt, der dem Kunden nach bestätigter Artikelrückgabe zusteht, und zwar bis zu dem gesetzlich in </w:t>
      </w:r>
      <w:r w:rsidR="00243A34" w:rsidRPr="00243A34">
        <w:rPr>
          <w:lang w:val="de"/>
        </w:rPr>
        <w:t xml:space="preserve">Deutschland </w:t>
      </w:r>
      <w:r w:rsidRPr="00243A34">
        <w:rPr>
          <w:lang w:val="de"/>
        </w:rPr>
        <w:t>vorgesehenen Höchstbetrag für den Umlauf von Bargeld.</w:t>
      </w:r>
    </w:p>
    <w:p w14:paraId="025B2A27" w14:textId="77777777" w:rsidR="00810AD7" w:rsidRPr="00243A34" w:rsidRDefault="00810AD7" w:rsidP="00810AD7">
      <w:pPr>
        <w:spacing w:after="0" w:line="288" w:lineRule="auto"/>
        <w:jc w:val="both"/>
        <w:rPr>
          <w:lang w:val="de-DE"/>
        </w:rPr>
      </w:pPr>
    </w:p>
    <w:p w14:paraId="7E6CC180" w14:textId="77777777" w:rsidR="00810AD7" w:rsidRPr="00243A34" w:rsidRDefault="00383701" w:rsidP="00810AD7">
      <w:pPr>
        <w:spacing w:after="0" w:line="288" w:lineRule="auto"/>
        <w:jc w:val="both"/>
        <w:rPr>
          <w:lang w:val="de-DE"/>
        </w:rPr>
      </w:pPr>
      <w:r w:rsidRPr="00243A34">
        <w:rPr>
          <w:lang w:val="de"/>
        </w:rPr>
        <w:t>Es entstehen keine Kosten für die Ausstellung oder Aktivierung und es fallen keine Gebühren für die Verwendung an.</w:t>
      </w:r>
    </w:p>
    <w:p w14:paraId="2D485991" w14:textId="77777777" w:rsidR="00810AD7" w:rsidRPr="00243A34" w:rsidRDefault="00810AD7" w:rsidP="00810AD7">
      <w:pPr>
        <w:spacing w:after="0" w:line="288" w:lineRule="auto"/>
        <w:jc w:val="both"/>
        <w:rPr>
          <w:lang w:val="de-DE"/>
        </w:rPr>
      </w:pPr>
    </w:p>
    <w:p w14:paraId="4BA0E937" w14:textId="77777777" w:rsidR="00810AD7" w:rsidRPr="00243A34" w:rsidRDefault="00383701" w:rsidP="00810AD7">
      <w:pPr>
        <w:spacing w:after="0" w:line="288" w:lineRule="auto"/>
        <w:jc w:val="both"/>
        <w:rPr>
          <w:lang w:val="de-DE"/>
        </w:rPr>
      </w:pPr>
      <w:r w:rsidRPr="00243A34">
        <w:rPr>
          <w:lang w:val="de"/>
        </w:rPr>
        <w:t>Die Karte ist nicht wiederaufladbar.</w:t>
      </w:r>
    </w:p>
    <w:p w14:paraId="771FBF24" w14:textId="77777777" w:rsidR="00810AD7" w:rsidRPr="00243A34" w:rsidRDefault="00810AD7" w:rsidP="00810AD7">
      <w:pPr>
        <w:spacing w:after="0" w:line="288" w:lineRule="auto"/>
        <w:jc w:val="both"/>
        <w:rPr>
          <w:lang w:val="de-DE"/>
        </w:rPr>
      </w:pPr>
    </w:p>
    <w:p w14:paraId="17F4B1F4" w14:textId="77777777" w:rsidR="00810AD7" w:rsidRPr="00243A34" w:rsidRDefault="00383701" w:rsidP="00810AD7">
      <w:pPr>
        <w:spacing w:after="0" w:line="288" w:lineRule="auto"/>
        <w:jc w:val="both"/>
        <w:rPr>
          <w:rFonts w:ascii="Calibri" w:eastAsia="Times New Roman" w:hAnsi="Calibri" w:cs="Calibri"/>
          <w:lang w:val="de-DE"/>
        </w:rPr>
      </w:pPr>
      <w:r w:rsidRPr="00243A34">
        <w:rPr>
          <w:lang w:val="de"/>
        </w:rPr>
        <w:lastRenderedPageBreak/>
        <w:t>Wenn die RETURN CARD in einer Verkaufsstelle ausgestellt wird, wird sie dem Kunden physisch ausgehändigt</w:t>
      </w:r>
      <w:r w:rsidRPr="00243A34">
        <w:rPr>
          <w:rFonts w:ascii="Calibri" w:hAnsi="Calibri"/>
          <w:lang w:val="de"/>
        </w:rPr>
        <w:t>.</w:t>
      </w:r>
    </w:p>
    <w:p w14:paraId="215BAA72" w14:textId="77777777" w:rsidR="00810AD7" w:rsidRPr="00243A34" w:rsidRDefault="00810AD7" w:rsidP="00810AD7">
      <w:pPr>
        <w:spacing w:after="0" w:line="288" w:lineRule="auto"/>
        <w:jc w:val="both"/>
        <w:rPr>
          <w:lang w:val="de-DE"/>
        </w:rPr>
      </w:pPr>
    </w:p>
    <w:p w14:paraId="54A691DB" w14:textId="2BD1D55B" w:rsidR="00810AD7" w:rsidRPr="00243A34" w:rsidRDefault="00383701" w:rsidP="00810AD7">
      <w:pPr>
        <w:spacing w:after="0" w:line="288" w:lineRule="auto"/>
        <w:jc w:val="both"/>
        <w:rPr>
          <w:lang w:val="de-DE"/>
        </w:rPr>
      </w:pPr>
      <w:r w:rsidRPr="00243A34">
        <w:rPr>
          <w:lang w:val="de"/>
        </w:rPr>
        <w:t>Wenn die RETURN CARD online auf der Website ausgestellt wird, wird sie digital in Form eines Codes ausgegeben, den der Kunde in der Bestätigungsmail über die Ausstellung der RETURN CARD erhält.</w:t>
      </w:r>
    </w:p>
    <w:p w14:paraId="1536727A" w14:textId="77777777" w:rsidR="00810AD7" w:rsidRPr="00243A34" w:rsidRDefault="00810AD7" w:rsidP="00810AD7">
      <w:pPr>
        <w:spacing w:after="0" w:line="288" w:lineRule="auto"/>
        <w:jc w:val="both"/>
        <w:rPr>
          <w:lang w:val="de-DE"/>
        </w:rPr>
      </w:pPr>
    </w:p>
    <w:p w14:paraId="64D265B8" w14:textId="583E0F1F" w:rsidR="00810AD7" w:rsidRPr="00243A34" w:rsidRDefault="00383701" w:rsidP="00810AD7">
      <w:pPr>
        <w:spacing w:after="0" w:line="288" w:lineRule="auto"/>
        <w:jc w:val="both"/>
        <w:rPr>
          <w:lang w:val="de-DE"/>
        </w:rPr>
      </w:pPr>
      <w:r w:rsidRPr="00243A34">
        <w:rPr>
          <w:lang w:val="de"/>
        </w:rPr>
        <w:t>Die RETURN CARD kann in mehreren Beträgen auf der Seite oder in den „</w:t>
      </w:r>
      <w:proofErr w:type="spellStart"/>
      <w:r w:rsidR="00243A34" w:rsidRPr="00243A34">
        <w:rPr>
          <w:lang w:val="de"/>
        </w:rPr>
        <w:t>Intimissimi</w:t>
      </w:r>
      <w:proofErr w:type="spellEnd"/>
      <w:r w:rsidRPr="00243A34">
        <w:rPr>
          <w:lang w:val="de"/>
        </w:rPr>
        <w:t xml:space="preserve">“ Verkaufsstellen (ausgenommen Outlets und Fabrikverkäufe) in </w:t>
      </w:r>
      <w:r w:rsidR="00243A34" w:rsidRPr="00243A34">
        <w:rPr>
          <w:lang w:val="de"/>
        </w:rPr>
        <w:t xml:space="preserve">Deutschland </w:t>
      </w:r>
      <w:r w:rsidRPr="00243A34">
        <w:rPr>
          <w:lang w:val="de"/>
        </w:rPr>
        <w:t>eingelöst werden, bis das gesamte Guthaben aufgebraucht ist.</w:t>
      </w:r>
    </w:p>
    <w:p w14:paraId="769534E8" w14:textId="77777777" w:rsidR="00810AD7" w:rsidRPr="00243A34" w:rsidRDefault="00383701" w:rsidP="00810AD7">
      <w:pPr>
        <w:spacing w:after="0" w:line="288" w:lineRule="auto"/>
        <w:jc w:val="both"/>
        <w:rPr>
          <w:lang w:val="de-DE"/>
        </w:rPr>
      </w:pPr>
      <w:r w:rsidRPr="00243A34">
        <w:rPr>
          <w:lang w:val="de"/>
        </w:rPr>
        <w:t>Der Wert eines jeden Einkaufs wird von dem Restguthaben auf der RETURN CARD abgezogen.</w:t>
      </w:r>
    </w:p>
    <w:p w14:paraId="551BAC27" w14:textId="1240A2A3" w:rsidR="00810AD7" w:rsidRPr="00243A34" w:rsidRDefault="00383701" w:rsidP="00810AD7">
      <w:pPr>
        <w:spacing w:after="0" w:line="288" w:lineRule="auto"/>
        <w:jc w:val="both"/>
        <w:rPr>
          <w:lang w:val="de-DE"/>
        </w:rPr>
      </w:pPr>
      <w:r w:rsidRPr="00243A34">
        <w:rPr>
          <w:lang w:val="de"/>
        </w:rPr>
        <w:t>Eine genaue Auflistung des RETURN CARD Guthabens und aller Kaufvorgänge mit der RETURN CARD erhalten Sie jederzeit auf der Website im Bereich RETURN CARD oder in einer teilnehmenden „</w:t>
      </w:r>
      <w:proofErr w:type="spellStart"/>
      <w:r w:rsidR="00243A34" w:rsidRPr="00243A34">
        <w:rPr>
          <w:lang w:val="de"/>
        </w:rPr>
        <w:t>Intimissimi</w:t>
      </w:r>
      <w:proofErr w:type="spellEnd"/>
      <w:r w:rsidRPr="00243A34">
        <w:rPr>
          <w:lang w:val="de"/>
        </w:rPr>
        <w:t xml:space="preserve">“ Verkaufsstelle in </w:t>
      </w:r>
      <w:r w:rsidR="00243A34" w:rsidRPr="00243A34">
        <w:rPr>
          <w:lang w:val="de"/>
        </w:rPr>
        <w:t>Deutschland</w:t>
      </w:r>
      <w:r w:rsidRPr="00243A34">
        <w:rPr>
          <w:lang w:val="de"/>
        </w:rPr>
        <w:t>.</w:t>
      </w:r>
    </w:p>
    <w:p w14:paraId="21A84862" w14:textId="77777777" w:rsidR="00810AD7" w:rsidRPr="00243A34" w:rsidRDefault="00810AD7" w:rsidP="00810AD7">
      <w:pPr>
        <w:spacing w:after="0" w:line="288" w:lineRule="auto"/>
        <w:jc w:val="both"/>
        <w:rPr>
          <w:lang w:val="de-DE"/>
        </w:rPr>
      </w:pPr>
    </w:p>
    <w:p w14:paraId="4FEDA6E0" w14:textId="77777777" w:rsidR="00810AD7" w:rsidRPr="00243A34" w:rsidRDefault="00383701" w:rsidP="00810AD7">
      <w:pPr>
        <w:spacing w:after="0" w:line="288" w:lineRule="auto"/>
        <w:jc w:val="both"/>
        <w:rPr>
          <w:lang w:val="de-DE"/>
        </w:rPr>
      </w:pPr>
      <w:r w:rsidRPr="00243A34">
        <w:rPr>
          <w:lang w:val="de"/>
        </w:rPr>
        <w:t>Wird das Guthaben auf der RETURN CARD nicht bis zum Verfallsdatum eingelöst, hat der Kunde keinen Anspruch auf den Restbetrag oder jegliche Art von Erstattung.</w:t>
      </w:r>
    </w:p>
    <w:p w14:paraId="6B27BFF5" w14:textId="77777777" w:rsidR="00810AD7" w:rsidRPr="00243A34" w:rsidRDefault="00810AD7" w:rsidP="00810AD7">
      <w:pPr>
        <w:spacing w:after="0" w:line="288" w:lineRule="auto"/>
        <w:jc w:val="both"/>
        <w:rPr>
          <w:lang w:val="de-DE"/>
        </w:rPr>
      </w:pPr>
    </w:p>
    <w:p w14:paraId="6EFBF903" w14:textId="77777777" w:rsidR="00810AD7" w:rsidRPr="00243A34" w:rsidRDefault="00383701" w:rsidP="00810AD7">
      <w:pPr>
        <w:spacing w:after="0" w:line="288" w:lineRule="auto"/>
        <w:jc w:val="both"/>
        <w:rPr>
          <w:lang w:val="de-DE"/>
        </w:rPr>
      </w:pPr>
      <w:r w:rsidRPr="00243A34">
        <w:rPr>
          <w:lang w:val="de"/>
        </w:rPr>
        <w:t>Die RETURN CARD kann nicht in Bargeld ausgezahlt werden und das Guthaben kann dem Kunden in keiner Form erstattet werden.</w:t>
      </w:r>
    </w:p>
    <w:p w14:paraId="538CCE37" w14:textId="77777777" w:rsidR="00810AD7" w:rsidRPr="00243A34" w:rsidRDefault="00810AD7" w:rsidP="00810AD7">
      <w:pPr>
        <w:spacing w:after="0" w:line="288" w:lineRule="auto"/>
        <w:jc w:val="both"/>
        <w:rPr>
          <w:lang w:val="de-DE"/>
        </w:rPr>
      </w:pPr>
    </w:p>
    <w:p w14:paraId="5BD003FF" w14:textId="64EB27E7" w:rsidR="00810AD7" w:rsidRPr="00243A34" w:rsidRDefault="00383701" w:rsidP="00810AD7">
      <w:pPr>
        <w:spacing w:after="0" w:line="288" w:lineRule="auto"/>
        <w:jc w:val="both"/>
        <w:rPr>
          <w:lang w:val="de-DE"/>
        </w:rPr>
      </w:pPr>
      <w:r w:rsidRPr="00243A34">
        <w:rPr>
          <w:lang w:val="de"/>
        </w:rPr>
        <w:t xml:space="preserve">Die RETURN CARD gilt in </w:t>
      </w:r>
      <w:r w:rsidR="00243A34" w:rsidRPr="00243A34">
        <w:rPr>
          <w:lang w:val="de"/>
        </w:rPr>
        <w:t>Deutschland</w:t>
      </w:r>
      <w:r w:rsidRPr="00243A34">
        <w:rPr>
          <w:lang w:val="de"/>
        </w:rPr>
        <w:t>.</w:t>
      </w:r>
    </w:p>
    <w:p w14:paraId="56363CAE" w14:textId="77777777" w:rsidR="00810AD7" w:rsidRPr="00243A34" w:rsidRDefault="00810AD7" w:rsidP="00810AD7">
      <w:pPr>
        <w:spacing w:after="0" w:line="288" w:lineRule="auto"/>
        <w:jc w:val="both"/>
        <w:rPr>
          <w:lang w:val="de-DE"/>
        </w:rPr>
      </w:pPr>
    </w:p>
    <w:p w14:paraId="79C2C064" w14:textId="77777777" w:rsidR="00810AD7" w:rsidRPr="00243A34" w:rsidRDefault="00383701" w:rsidP="00810AD7">
      <w:pPr>
        <w:spacing w:after="0" w:line="288" w:lineRule="auto"/>
        <w:jc w:val="both"/>
        <w:rPr>
          <w:lang w:val="de-DE"/>
        </w:rPr>
      </w:pPr>
      <w:r w:rsidRPr="00243A34">
        <w:rPr>
          <w:lang w:val="de"/>
        </w:rPr>
        <w:t>Die RETURN CARD kann nicht zum Kauf einer E-GIFT CARD oder GIFT CARD oder für die Ausstellung einer weiteren RETURN CARD verwendet werden.</w:t>
      </w:r>
    </w:p>
    <w:p w14:paraId="3F5BACB9" w14:textId="77777777" w:rsidR="00810AD7" w:rsidRPr="00243A34" w:rsidRDefault="00810AD7" w:rsidP="00810AD7">
      <w:pPr>
        <w:spacing w:after="0" w:line="288" w:lineRule="auto"/>
        <w:jc w:val="both"/>
        <w:rPr>
          <w:lang w:val="de-DE"/>
        </w:rPr>
      </w:pPr>
    </w:p>
    <w:p w14:paraId="3AFDFA5E" w14:textId="7A0B6C4C" w:rsidR="00810AD7" w:rsidRPr="00243A34" w:rsidRDefault="00383701" w:rsidP="00810AD7">
      <w:pPr>
        <w:spacing w:after="0" w:line="288" w:lineRule="auto"/>
        <w:jc w:val="both"/>
        <w:rPr>
          <w:lang w:val="de-DE"/>
        </w:rPr>
      </w:pPr>
      <w:r w:rsidRPr="00243A34">
        <w:rPr>
          <w:lang w:val="de"/>
        </w:rPr>
        <w:t>Sollte das Guthaben auf der RETURN CARD nicht ausreichen, um den gewünschten Kauf abzuschließen, muss der Kunde den fehlenden Betrag über eine andere auf der Site oder in den „</w:t>
      </w:r>
      <w:proofErr w:type="spellStart"/>
      <w:r w:rsidR="00243A34" w:rsidRPr="00243A34">
        <w:rPr>
          <w:lang w:val="de"/>
        </w:rPr>
        <w:t>Intimissimi</w:t>
      </w:r>
      <w:proofErr w:type="spellEnd"/>
      <w:r w:rsidRPr="00243A34">
        <w:rPr>
          <w:lang w:val="de"/>
        </w:rPr>
        <w:t>“ Verkaufsstellen akzeptierte Zahlungsart begleichen.</w:t>
      </w:r>
    </w:p>
    <w:p w14:paraId="3C7AB4BA" w14:textId="77777777" w:rsidR="00810AD7" w:rsidRPr="00243A34" w:rsidRDefault="00810AD7" w:rsidP="00810AD7">
      <w:pPr>
        <w:spacing w:after="0" w:line="288" w:lineRule="auto"/>
        <w:jc w:val="both"/>
        <w:rPr>
          <w:lang w:val="de-DE"/>
        </w:rPr>
      </w:pPr>
    </w:p>
    <w:p w14:paraId="4A740F79" w14:textId="77777777" w:rsidR="00810AD7" w:rsidRPr="00243A34" w:rsidRDefault="00383701" w:rsidP="00810AD7">
      <w:pPr>
        <w:spacing w:after="0" w:line="288" w:lineRule="auto"/>
        <w:jc w:val="both"/>
        <w:rPr>
          <w:lang w:val="de-DE"/>
        </w:rPr>
      </w:pPr>
      <w:r w:rsidRPr="00243A34">
        <w:rPr>
          <w:lang w:val="de"/>
        </w:rPr>
        <w:t>Auf das Guthaben auf der RETURN CARD fallen keine Zinsen an.</w:t>
      </w:r>
    </w:p>
    <w:p w14:paraId="61826EDF" w14:textId="77777777" w:rsidR="00810AD7" w:rsidRPr="00243A34" w:rsidRDefault="00810AD7" w:rsidP="00810AD7">
      <w:pPr>
        <w:spacing w:after="0" w:line="288" w:lineRule="auto"/>
        <w:jc w:val="both"/>
        <w:rPr>
          <w:lang w:val="de-DE"/>
        </w:rPr>
      </w:pPr>
    </w:p>
    <w:p w14:paraId="63E439A6" w14:textId="77777777" w:rsidR="00810AD7" w:rsidRPr="00243A34" w:rsidRDefault="00383701" w:rsidP="00810AD7">
      <w:pPr>
        <w:spacing w:after="0" w:line="288" w:lineRule="auto"/>
        <w:jc w:val="both"/>
        <w:rPr>
          <w:lang w:val="de-DE"/>
        </w:rPr>
      </w:pPr>
      <w:r w:rsidRPr="00243A34">
        <w:rPr>
          <w:lang w:val="de"/>
        </w:rPr>
        <w:t>Es werden keine gefälschten, geänderten oder solche RETURN CARDS akzeptiert, auf denen eine andere Beschriftung als ursprünglich aufgedruckt vorhanden ist.</w:t>
      </w:r>
    </w:p>
    <w:p w14:paraId="458490F0" w14:textId="77777777" w:rsidR="00810AD7" w:rsidRPr="00243A34" w:rsidRDefault="00810AD7" w:rsidP="00810AD7">
      <w:pPr>
        <w:spacing w:after="0" w:line="288" w:lineRule="auto"/>
        <w:jc w:val="both"/>
        <w:rPr>
          <w:lang w:val="de-DE"/>
        </w:rPr>
      </w:pPr>
    </w:p>
    <w:p w14:paraId="09B915CA" w14:textId="77777777" w:rsidR="00810AD7" w:rsidRPr="00243A34" w:rsidRDefault="00383701" w:rsidP="00810AD7">
      <w:pPr>
        <w:spacing w:after="0" w:line="288" w:lineRule="auto"/>
        <w:jc w:val="both"/>
        <w:rPr>
          <w:b/>
          <w:bCs/>
          <w:lang w:val="de-DE"/>
        </w:rPr>
      </w:pPr>
      <w:r w:rsidRPr="00243A34">
        <w:rPr>
          <w:b/>
          <w:bCs/>
          <w:lang w:val="de"/>
        </w:rPr>
        <w:t>Verlust oder Diebstahl</w:t>
      </w:r>
    </w:p>
    <w:p w14:paraId="1C85AE9E" w14:textId="77777777" w:rsidR="00810AD7" w:rsidRPr="00243A34" w:rsidRDefault="00810AD7" w:rsidP="00810AD7">
      <w:pPr>
        <w:spacing w:after="0" w:line="288" w:lineRule="auto"/>
        <w:jc w:val="both"/>
        <w:rPr>
          <w:lang w:val="de-DE"/>
        </w:rPr>
      </w:pPr>
    </w:p>
    <w:p w14:paraId="4F889AC5" w14:textId="0D929959" w:rsidR="00810AD7" w:rsidRPr="00243A34" w:rsidRDefault="00383701" w:rsidP="00810AD7">
      <w:pPr>
        <w:spacing w:after="0" w:line="288" w:lineRule="auto"/>
        <w:jc w:val="both"/>
        <w:rPr>
          <w:lang w:val="de-DE"/>
        </w:rPr>
      </w:pPr>
      <w:r w:rsidRPr="00243A34">
        <w:rPr>
          <w:lang w:val="de"/>
        </w:rPr>
        <w:t xml:space="preserve">Die RETURN CARD ist nicht personengebunden und kann von jeder Person verwendet werden, die sie beim Einkauf vorlegt. Der Besitzer der Karte ist allein verantwortlich für deren Verwendung und Aufbewahrung. Bei Diebstahl, Verlust oder Beschädigung kann die Karte nicht gesperrt, ersetzt oder erstattet werden. </w:t>
      </w:r>
    </w:p>
    <w:p w14:paraId="46A65A52" w14:textId="77777777" w:rsidR="00810AD7" w:rsidRPr="00243A34" w:rsidRDefault="00383701" w:rsidP="00810AD7">
      <w:pPr>
        <w:spacing w:after="0" w:line="288" w:lineRule="auto"/>
        <w:jc w:val="both"/>
        <w:rPr>
          <w:lang w:val="de-DE"/>
        </w:rPr>
      </w:pPr>
      <w:r w:rsidRPr="00243A34">
        <w:rPr>
          <w:lang w:val="de"/>
        </w:rPr>
        <w:t>Der Verkäufer trägt keine Verantwortung für eine falsche oder betrügerische Verwendung der RETURN CARD durch Dritte.</w:t>
      </w:r>
    </w:p>
    <w:p w14:paraId="76E3E50F" w14:textId="77777777" w:rsidR="00810AD7" w:rsidRPr="00243A34" w:rsidRDefault="00810AD7" w:rsidP="00810AD7">
      <w:pPr>
        <w:spacing w:after="0" w:line="288" w:lineRule="auto"/>
        <w:jc w:val="both"/>
        <w:rPr>
          <w:lang w:val="de-DE"/>
        </w:rPr>
      </w:pPr>
    </w:p>
    <w:p w14:paraId="1FD77885" w14:textId="77777777" w:rsidR="00810AD7" w:rsidRPr="00243A34" w:rsidRDefault="00383701" w:rsidP="00810AD7">
      <w:pPr>
        <w:spacing w:after="0" w:line="288" w:lineRule="auto"/>
        <w:jc w:val="both"/>
        <w:rPr>
          <w:b/>
          <w:bCs/>
          <w:lang w:val="de-DE"/>
        </w:rPr>
      </w:pPr>
      <w:r w:rsidRPr="00243A34">
        <w:rPr>
          <w:b/>
          <w:bCs/>
          <w:lang w:val="de"/>
        </w:rPr>
        <w:t>Nutzungsbedingungen</w:t>
      </w:r>
    </w:p>
    <w:p w14:paraId="28375AC3" w14:textId="77777777" w:rsidR="00810AD7" w:rsidRPr="00243A34" w:rsidRDefault="00810AD7" w:rsidP="00810AD7">
      <w:pPr>
        <w:spacing w:after="0" w:line="288" w:lineRule="auto"/>
        <w:jc w:val="both"/>
        <w:rPr>
          <w:lang w:val="de-DE"/>
        </w:rPr>
      </w:pPr>
    </w:p>
    <w:p w14:paraId="6EA1B983" w14:textId="685F3572" w:rsidR="00810AD7" w:rsidRPr="00243A34" w:rsidRDefault="00383701" w:rsidP="00810AD7">
      <w:pPr>
        <w:spacing w:after="0" w:line="288" w:lineRule="auto"/>
        <w:jc w:val="both"/>
        <w:rPr>
          <w:lang w:val="de-DE"/>
        </w:rPr>
      </w:pPr>
      <w:r w:rsidRPr="00243A34">
        <w:rPr>
          <w:lang w:val="de"/>
        </w:rPr>
        <w:lastRenderedPageBreak/>
        <w:t>Die Ausstellung und Verwendung der RETURN CARD impliziert die Annahme dieser Nutzungsbedingungen, die auf der Website und in den „</w:t>
      </w:r>
      <w:proofErr w:type="spellStart"/>
      <w:r w:rsidR="00243A34" w:rsidRPr="00243A34">
        <w:rPr>
          <w:lang w:val="de"/>
        </w:rPr>
        <w:t>Intimissimi</w:t>
      </w:r>
      <w:proofErr w:type="spellEnd"/>
      <w:r w:rsidRPr="00243A34">
        <w:rPr>
          <w:lang w:val="de"/>
        </w:rPr>
        <w:t>“ Verkaufsstellen einsehbar und bis zu einer ausdrücklichen Änderung oder einem ausdrücklichen Ersatz derselben gültig sind.</w:t>
      </w:r>
    </w:p>
    <w:p w14:paraId="4D56CC27" w14:textId="77777777" w:rsidR="00810AD7" w:rsidRPr="00243A34" w:rsidRDefault="00810AD7" w:rsidP="00810AD7">
      <w:pPr>
        <w:spacing w:after="0" w:line="288" w:lineRule="auto"/>
        <w:jc w:val="both"/>
        <w:rPr>
          <w:lang w:val="de-DE"/>
        </w:rPr>
      </w:pPr>
    </w:p>
    <w:p w14:paraId="15E2CDDC" w14:textId="77777777" w:rsidR="00810AD7" w:rsidRPr="00243A34" w:rsidRDefault="00383701" w:rsidP="00810AD7">
      <w:pPr>
        <w:spacing w:after="0" w:line="288" w:lineRule="auto"/>
        <w:jc w:val="both"/>
        <w:rPr>
          <w:b/>
          <w:bCs/>
          <w:lang w:val="de-DE"/>
        </w:rPr>
      </w:pPr>
      <w:r w:rsidRPr="00243A34">
        <w:rPr>
          <w:b/>
          <w:bCs/>
          <w:lang w:val="de"/>
        </w:rPr>
        <w:t>Richtige Verwendung der RETURN CARD</w:t>
      </w:r>
    </w:p>
    <w:p w14:paraId="390034A8" w14:textId="77777777" w:rsidR="00810AD7" w:rsidRPr="00243A34" w:rsidRDefault="00810AD7" w:rsidP="00810AD7">
      <w:pPr>
        <w:spacing w:after="0" w:line="288" w:lineRule="auto"/>
        <w:jc w:val="both"/>
        <w:rPr>
          <w:lang w:val="de-DE"/>
        </w:rPr>
      </w:pPr>
    </w:p>
    <w:p w14:paraId="57F0F2A9" w14:textId="77777777" w:rsidR="00810AD7" w:rsidRPr="00243A34" w:rsidRDefault="00383701" w:rsidP="00810AD7">
      <w:pPr>
        <w:spacing w:after="0" w:line="288" w:lineRule="auto"/>
        <w:jc w:val="both"/>
        <w:rPr>
          <w:lang w:val="de-DE"/>
        </w:rPr>
      </w:pPr>
      <w:r w:rsidRPr="00243A34">
        <w:rPr>
          <w:lang w:val="de"/>
        </w:rPr>
        <w:t>Der Verkäufer behält sich das Recht vor, die ordnungsgemäße Verwendung der RETURN CARD zu prüfen und bei festgestellten Verstößen Maßnahmen zu ergreifen.</w:t>
      </w:r>
    </w:p>
    <w:p w14:paraId="519A313C" w14:textId="77777777" w:rsidR="00810AD7" w:rsidRPr="00243A34" w:rsidRDefault="00383701" w:rsidP="00810AD7">
      <w:pPr>
        <w:spacing w:after="0" w:line="288" w:lineRule="auto"/>
        <w:jc w:val="both"/>
        <w:rPr>
          <w:lang w:val="de-DE"/>
        </w:rPr>
      </w:pPr>
      <w:r w:rsidRPr="00243A34">
        <w:rPr>
          <w:lang w:val="de"/>
        </w:rPr>
        <w:t>RETURN CARDS, in deren Besitz der Inhaber durch betrügerische oder illegale Mittel gelangt ist, werden als nichtig und unwirksam erklärt.</w:t>
      </w:r>
    </w:p>
    <w:p w14:paraId="235F9D98" w14:textId="77777777" w:rsidR="00810AD7" w:rsidRPr="00243A34" w:rsidRDefault="00810AD7" w:rsidP="00810AD7">
      <w:pPr>
        <w:spacing w:after="0" w:line="288" w:lineRule="auto"/>
        <w:jc w:val="both"/>
        <w:rPr>
          <w:lang w:val="de-DE"/>
        </w:rPr>
      </w:pPr>
    </w:p>
    <w:p w14:paraId="262D9F0C" w14:textId="77777777" w:rsidR="00810AD7" w:rsidRPr="00243A34" w:rsidRDefault="00383701" w:rsidP="00810AD7">
      <w:pPr>
        <w:spacing w:after="0" w:line="288" w:lineRule="auto"/>
        <w:jc w:val="both"/>
        <w:rPr>
          <w:b/>
          <w:bCs/>
          <w:lang w:val="de-DE"/>
        </w:rPr>
      </w:pPr>
      <w:r w:rsidRPr="00243A34">
        <w:rPr>
          <w:b/>
          <w:bCs/>
          <w:lang w:val="de"/>
        </w:rPr>
        <w:t>Verarbeitung personenbezogener Daten</w:t>
      </w:r>
    </w:p>
    <w:p w14:paraId="3F3B4622" w14:textId="77777777" w:rsidR="00810AD7" w:rsidRPr="00243A34" w:rsidRDefault="00810AD7" w:rsidP="00810AD7">
      <w:pPr>
        <w:spacing w:after="0" w:line="288" w:lineRule="auto"/>
        <w:jc w:val="both"/>
        <w:rPr>
          <w:lang w:val="de-DE"/>
        </w:rPr>
      </w:pPr>
    </w:p>
    <w:p w14:paraId="5FFE57B9" w14:textId="77777777" w:rsidR="00810AD7" w:rsidRPr="00243A34" w:rsidRDefault="00383701" w:rsidP="00810AD7">
      <w:pPr>
        <w:jc w:val="both"/>
        <w:rPr>
          <w:lang w:val="de-DE"/>
        </w:rPr>
      </w:pPr>
      <w:r w:rsidRPr="00243A34">
        <w:rPr>
          <w:lang w:val="de"/>
        </w:rPr>
        <w:t xml:space="preserve">Die Verarbeitung der personenbezogenen Daten erfolgt in Übereinstimmung mit den geltenden gesetzlichen Bestimmungen. Weitere Details finden unsere Kunden in der </w:t>
      </w:r>
      <w:r w:rsidRPr="00243A34">
        <w:rPr>
          <w:b/>
          <w:bCs/>
          <w:u w:val="single"/>
          <w:lang w:val="de"/>
        </w:rPr>
        <w:t>Datenschutzerklärung</w:t>
      </w:r>
      <w:r w:rsidRPr="00243A34">
        <w:rPr>
          <w:lang w:val="de"/>
        </w:rPr>
        <w:t xml:space="preserve">. </w:t>
      </w:r>
    </w:p>
    <w:p w14:paraId="3B783816" w14:textId="77777777" w:rsidR="00810AD7" w:rsidRPr="00243A34" w:rsidRDefault="00810AD7" w:rsidP="00810AD7">
      <w:pPr>
        <w:spacing w:after="0" w:line="288" w:lineRule="auto"/>
        <w:jc w:val="both"/>
        <w:rPr>
          <w:lang w:val="de-DE"/>
        </w:rPr>
      </w:pPr>
    </w:p>
    <w:p w14:paraId="0E0C82B4" w14:textId="77777777" w:rsidR="00810AD7" w:rsidRPr="00243A34" w:rsidRDefault="00383701" w:rsidP="00810AD7">
      <w:pPr>
        <w:spacing w:after="0" w:line="288" w:lineRule="auto"/>
        <w:jc w:val="both"/>
        <w:rPr>
          <w:b/>
          <w:bCs/>
          <w:lang w:val="de-DE"/>
        </w:rPr>
      </w:pPr>
      <w:r w:rsidRPr="00243A34">
        <w:rPr>
          <w:b/>
          <w:bCs/>
          <w:lang w:val="de"/>
        </w:rPr>
        <w:t>Kontakt</w:t>
      </w:r>
    </w:p>
    <w:p w14:paraId="10FEFDA6" w14:textId="77777777" w:rsidR="00810AD7" w:rsidRPr="00243A34" w:rsidRDefault="00810AD7" w:rsidP="00810AD7">
      <w:pPr>
        <w:spacing w:after="0" w:line="288" w:lineRule="auto"/>
        <w:jc w:val="both"/>
        <w:rPr>
          <w:b/>
          <w:bCs/>
          <w:lang w:val="de-DE"/>
        </w:rPr>
      </w:pPr>
    </w:p>
    <w:p w14:paraId="21557D02" w14:textId="58A8135E" w:rsidR="00810AD7" w:rsidRPr="00CE5AB7" w:rsidRDefault="00383701" w:rsidP="00810AD7">
      <w:pPr>
        <w:spacing w:after="0" w:line="288" w:lineRule="auto"/>
        <w:jc w:val="both"/>
        <w:rPr>
          <w:lang w:val="de-DE"/>
        </w:rPr>
      </w:pPr>
      <w:r w:rsidRPr="00243A34">
        <w:rPr>
          <w:lang w:val="de"/>
        </w:rPr>
        <w:t>Sämtliche Benachrichtigungen und/oder Beschwerden bezüglich der Verwendung der RETURN CARD können per E-Mail an die Adresse hello@</w:t>
      </w:r>
      <w:r w:rsidR="00243A34" w:rsidRPr="00243A34">
        <w:rPr>
          <w:lang w:val="de"/>
        </w:rPr>
        <w:t>intimissimi</w:t>
      </w:r>
      <w:r w:rsidRPr="00243A34">
        <w:rPr>
          <w:lang w:val="de"/>
        </w:rPr>
        <w:t>.it geschickt werden.</w:t>
      </w:r>
      <w:r>
        <w:rPr>
          <w:lang w:val="de"/>
        </w:rPr>
        <w:t xml:space="preserve"> </w:t>
      </w:r>
    </w:p>
    <w:p w14:paraId="67A975F0" w14:textId="77777777" w:rsidR="00810AD7" w:rsidRPr="00CE5AB7" w:rsidRDefault="00810AD7" w:rsidP="00810AD7">
      <w:pPr>
        <w:spacing w:after="0" w:line="288" w:lineRule="auto"/>
        <w:jc w:val="both"/>
        <w:rPr>
          <w:lang w:val="de-DE"/>
        </w:rPr>
      </w:pPr>
    </w:p>
    <w:p w14:paraId="6B1E6B93" w14:textId="77777777" w:rsidR="00810AD7" w:rsidRPr="00CE5AB7" w:rsidRDefault="00810AD7" w:rsidP="00810AD7">
      <w:pPr>
        <w:spacing w:after="0" w:line="288" w:lineRule="auto"/>
        <w:jc w:val="both"/>
        <w:rPr>
          <w:lang w:val="de-DE"/>
        </w:rPr>
      </w:pPr>
    </w:p>
    <w:p w14:paraId="0911DC1E" w14:textId="77777777" w:rsidR="00810AD7" w:rsidRPr="00CE5AB7" w:rsidRDefault="00810AD7" w:rsidP="00810AD7">
      <w:pPr>
        <w:spacing w:after="0" w:line="288" w:lineRule="auto"/>
        <w:jc w:val="both"/>
        <w:rPr>
          <w:lang w:val="de-DE"/>
        </w:rPr>
      </w:pPr>
    </w:p>
    <w:p w14:paraId="0D362C2A" w14:textId="77777777" w:rsidR="00810AD7" w:rsidRPr="00CE5AB7" w:rsidRDefault="00810AD7" w:rsidP="00810AD7">
      <w:pPr>
        <w:spacing w:after="0" w:line="288" w:lineRule="auto"/>
        <w:jc w:val="both"/>
        <w:rPr>
          <w:lang w:val="de-DE"/>
        </w:rPr>
      </w:pPr>
    </w:p>
    <w:p w14:paraId="724902C0" w14:textId="77777777" w:rsidR="00810AD7" w:rsidRPr="00CE5AB7" w:rsidRDefault="00810AD7" w:rsidP="00810AD7">
      <w:pPr>
        <w:spacing w:after="0" w:line="288" w:lineRule="auto"/>
        <w:jc w:val="both"/>
        <w:rPr>
          <w:lang w:val="de-DE"/>
        </w:rPr>
      </w:pPr>
    </w:p>
    <w:p w14:paraId="75FB6221" w14:textId="77777777" w:rsidR="00DF5694" w:rsidRPr="00CE5AB7" w:rsidRDefault="00DF5694">
      <w:pPr>
        <w:rPr>
          <w:lang w:val="de-DE"/>
        </w:rPr>
      </w:pPr>
    </w:p>
    <w:sectPr w:rsidR="00DF5694" w:rsidRPr="00CE5AB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64C52" w14:textId="77777777" w:rsidR="00954685" w:rsidRDefault="00954685" w:rsidP="00383701">
      <w:pPr>
        <w:spacing w:after="0" w:line="240" w:lineRule="auto"/>
      </w:pPr>
      <w:r>
        <w:separator/>
      </w:r>
    </w:p>
  </w:endnote>
  <w:endnote w:type="continuationSeparator" w:id="0">
    <w:p w14:paraId="3A5C1B0E" w14:textId="77777777" w:rsidR="00954685" w:rsidRDefault="00954685" w:rsidP="00383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29066C" w14:textId="77777777" w:rsidR="00954685" w:rsidRDefault="00954685" w:rsidP="00383701">
      <w:pPr>
        <w:spacing w:after="0" w:line="240" w:lineRule="auto"/>
      </w:pPr>
      <w:r>
        <w:separator/>
      </w:r>
    </w:p>
  </w:footnote>
  <w:footnote w:type="continuationSeparator" w:id="0">
    <w:p w14:paraId="6AE06236" w14:textId="77777777" w:rsidR="00954685" w:rsidRDefault="00954685" w:rsidP="003837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3D53CC"/>
    <w:multiLevelType w:val="hybridMultilevel"/>
    <w:tmpl w:val="2C7863E2"/>
    <w:lvl w:ilvl="0" w:tplc="94CA9CDC">
      <w:start w:val="3"/>
      <w:numFmt w:val="bullet"/>
      <w:lvlText w:val="-"/>
      <w:lvlJc w:val="left"/>
      <w:pPr>
        <w:ind w:left="1428" w:hanging="360"/>
      </w:pPr>
      <w:rPr>
        <w:rFonts w:ascii="Calibri" w:eastAsiaTheme="minorHAnsi" w:hAnsi="Calibri" w:cs="Calibri"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 w15:restartNumberingAfterBreak="0">
    <w:nsid w:val="7CD97291"/>
    <w:multiLevelType w:val="hybridMultilevel"/>
    <w:tmpl w:val="09DC9E6A"/>
    <w:lvl w:ilvl="0" w:tplc="05947964">
      <w:start w:val="3"/>
      <w:numFmt w:val="bullet"/>
      <w:lvlText w:val="-"/>
      <w:lvlJc w:val="left"/>
      <w:pPr>
        <w:ind w:left="720" w:hanging="360"/>
      </w:pPr>
      <w:rPr>
        <w:rFonts w:ascii="Calibri" w:eastAsiaTheme="minorHAnsi" w:hAnsi="Calibri" w:cs="Calibri" w:hint="default"/>
      </w:rPr>
    </w:lvl>
    <w:lvl w:ilvl="1" w:tplc="4E86CCC4" w:tentative="1">
      <w:start w:val="1"/>
      <w:numFmt w:val="bullet"/>
      <w:lvlText w:val="o"/>
      <w:lvlJc w:val="left"/>
      <w:pPr>
        <w:ind w:left="1440" w:hanging="360"/>
      </w:pPr>
      <w:rPr>
        <w:rFonts w:ascii="Courier New" w:hAnsi="Courier New" w:cs="Courier New" w:hint="default"/>
      </w:rPr>
    </w:lvl>
    <w:lvl w:ilvl="2" w:tplc="04F8FAB6" w:tentative="1">
      <w:start w:val="1"/>
      <w:numFmt w:val="bullet"/>
      <w:lvlText w:val=""/>
      <w:lvlJc w:val="left"/>
      <w:pPr>
        <w:ind w:left="2160" w:hanging="360"/>
      </w:pPr>
      <w:rPr>
        <w:rFonts w:ascii="Wingdings" w:hAnsi="Wingdings" w:hint="default"/>
      </w:rPr>
    </w:lvl>
    <w:lvl w:ilvl="3" w:tplc="B2E8F626" w:tentative="1">
      <w:start w:val="1"/>
      <w:numFmt w:val="bullet"/>
      <w:lvlText w:val=""/>
      <w:lvlJc w:val="left"/>
      <w:pPr>
        <w:ind w:left="2880" w:hanging="360"/>
      </w:pPr>
      <w:rPr>
        <w:rFonts w:ascii="Symbol" w:hAnsi="Symbol" w:hint="default"/>
      </w:rPr>
    </w:lvl>
    <w:lvl w:ilvl="4" w:tplc="A4B2E708" w:tentative="1">
      <w:start w:val="1"/>
      <w:numFmt w:val="bullet"/>
      <w:lvlText w:val="o"/>
      <w:lvlJc w:val="left"/>
      <w:pPr>
        <w:ind w:left="3600" w:hanging="360"/>
      </w:pPr>
      <w:rPr>
        <w:rFonts w:ascii="Courier New" w:hAnsi="Courier New" w:cs="Courier New" w:hint="default"/>
      </w:rPr>
    </w:lvl>
    <w:lvl w:ilvl="5" w:tplc="C41878DC" w:tentative="1">
      <w:start w:val="1"/>
      <w:numFmt w:val="bullet"/>
      <w:lvlText w:val=""/>
      <w:lvlJc w:val="left"/>
      <w:pPr>
        <w:ind w:left="4320" w:hanging="360"/>
      </w:pPr>
      <w:rPr>
        <w:rFonts w:ascii="Wingdings" w:hAnsi="Wingdings" w:hint="default"/>
      </w:rPr>
    </w:lvl>
    <w:lvl w:ilvl="6" w:tplc="FDE286C0" w:tentative="1">
      <w:start w:val="1"/>
      <w:numFmt w:val="bullet"/>
      <w:lvlText w:val=""/>
      <w:lvlJc w:val="left"/>
      <w:pPr>
        <w:ind w:left="5040" w:hanging="360"/>
      </w:pPr>
      <w:rPr>
        <w:rFonts w:ascii="Symbol" w:hAnsi="Symbol" w:hint="default"/>
      </w:rPr>
    </w:lvl>
    <w:lvl w:ilvl="7" w:tplc="E5769470" w:tentative="1">
      <w:start w:val="1"/>
      <w:numFmt w:val="bullet"/>
      <w:lvlText w:val="o"/>
      <w:lvlJc w:val="left"/>
      <w:pPr>
        <w:ind w:left="5760" w:hanging="360"/>
      </w:pPr>
      <w:rPr>
        <w:rFonts w:ascii="Courier New" w:hAnsi="Courier New" w:cs="Courier New" w:hint="default"/>
      </w:rPr>
    </w:lvl>
    <w:lvl w:ilvl="8" w:tplc="1CD2049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AD7"/>
    <w:rsid w:val="000A6958"/>
    <w:rsid w:val="00222703"/>
    <w:rsid w:val="00231628"/>
    <w:rsid w:val="00243A34"/>
    <w:rsid w:val="002C229B"/>
    <w:rsid w:val="003677AD"/>
    <w:rsid w:val="00383701"/>
    <w:rsid w:val="003F098F"/>
    <w:rsid w:val="003F6D1F"/>
    <w:rsid w:val="004373DB"/>
    <w:rsid w:val="00493D4E"/>
    <w:rsid w:val="004C5727"/>
    <w:rsid w:val="00504118"/>
    <w:rsid w:val="00552E3E"/>
    <w:rsid w:val="00603FBD"/>
    <w:rsid w:val="006F2F71"/>
    <w:rsid w:val="006F5209"/>
    <w:rsid w:val="00786807"/>
    <w:rsid w:val="007D2AF1"/>
    <w:rsid w:val="00810AD7"/>
    <w:rsid w:val="00873FF6"/>
    <w:rsid w:val="00900058"/>
    <w:rsid w:val="00914279"/>
    <w:rsid w:val="009436A3"/>
    <w:rsid w:val="00954685"/>
    <w:rsid w:val="0098247E"/>
    <w:rsid w:val="00991FFA"/>
    <w:rsid w:val="00A171D6"/>
    <w:rsid w:val="00A33927"/>
    <w:rsid w:val="00A54CA6"/>
    <w:rsid w:val="00AB0BC9"/>
    <w:rsid w:val="00B16EC5"/>
    <w:rsid w:val="00CE5AB7"/>
    <w:rsid w:val="00D549A5"/>
    <w:rsid w:val="00DF5694"/>
    <w:rsid w:val="00EC5C79"/>
    <w:rsid w:val="00EE2493"/>
    <w:rsid w:val="00F8390F"/>
    <w:rsid w:val="00F97F73"/>
    <w:rsid w:val="00FB4662"/>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E5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AD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10AD7"/>
    <w:rPr>
      <w:sz w:val="16"/>
      <w:szCs w:val="16"/>
    </w:rPr>
  </w:style>
  <w:style w:type="paragraph" w:styleId="CommentText">
    <w:name w:val="annotation text"/>
    <w:basedOn w:val="Normal"/>
    <w:link w:val="CommentTextChar"/>
    <w:uiPriority w:val="99"/>
    <w:semiHidden/>
    <w:unhideWhenUsed/>
    <w:rsid w:val="00810AD7"/>
    <w:pPr>
      <w:spacing w:line="240" w:lineRule="auto"/>
    </w:pPr>
    <w:rPr>
      <w:sz w:val="20"/>
      <w:szCs w:val="20"/>
    </w:rPr>
  </w:style>
  <w:style w:type="character" w:customStyle="1" w:styleId="CommentTextChar">
    <w:name w:val="Comment Text Char"/>
    <w:basedOn w:val="DefaultParagraphFont"/>
    <w:link w:val="CommentText"/>
    <w:uiPriority w:val="99"/>
    <w:semiHidden/>
    <w:rsid w:val="00810AD7"/>
    <w:rPr>
      <w:sz w:val="20"/>
      <w:szCs w:val="20"/>
    </w:rPr>
  </w:style>
  <w:style w:type="paragraph" w:styleId="BalloonText">
    <w:name w:val="Balloon Text"/>
    <w:basedOn w:val="Normal"/>
    <w:link w:val="BalloonTextChar"/>
    <w:uiPriority w:val="99"/>
    <w:semiHidden/>
    <w:unhideWhenUsed/>
    <w:rsid w:val="00810A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AD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86807"/>
    <w:rPr>
      <w:b/>
      <w:bCs/>
    </w:rPr>
  </w:style>
  <w:style w:type="character" w:customStyle="1" w:styleId="CommentSubjectChar">
    <w:name w:val="Comment Subject Char"/>
    <w:basedOn w:val="CommentTextChar"/>
    <w:link w:val="CommentSubject"/>
    <w:uiPriority w:val="99"/>
    <w:semiHidden/>
    <w:rsid w:val="00786807"/>
    <w:rPr>
      <w:b/>
      <w:bCs/>
      <w:sz w:val="20"/>
      <w:szCs w:val="20"/>
    </w:rPr>
  </w:style>
  <w:style w:type="paragraph" w:styleId="ListParagraph">
    <w:name w:val="List Paragraph"/>
    <w:basedOn w:val="Normal"/>
    <w:uiPriority w:val="34"/>
    <w:qFormat/>
    <w:rsid w:val="000A6958"/>
    <w:pPr>
      <w:ind w:left="720"/>
      <w:contextualSpacing/>
    </w:pPr>
  </w:style>
  <w:style w:type="paragraph" w:styleId="Header">
    <w:name w:val="header"/>
    <w:basedOn w:val="Normal"/>
    <w:link w:val="HeaderChar"/>
    <w:uiPriority w:val="99"/>
    <w:unhideWhenUsed/>
    <w:rsid w:val="003837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3701"/>
  </w:style>
  <w:style w:type="paragraph" w:styleId="Footer">
    <w:name w:val="footer"/>
    <w:basedOn w:val="Normal"/>
    <w:link w:val="FooterChar"/>
    <w:uiPriority w:val="99"/>
    <w:unhideWhenUsed/>
    <w:rsid w:val="003837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3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FD6C8-07ED-46FC-AD31-DDF136E05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4417</Characters>
  <Application>Microsoft Office Word</Application>
  <DocSecurity>0</DocSecurity>
  <Lines>36</Lines>
  <Paragraphs>10</Paragraphs>
  <ScaleCrop>false</ScaleCrop>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2021-06-09T11:08:00Z</dcterms:created>
  <dcterms:modified xsi:type="dcterms:W3CDTF">2021-07-20T10:47:00Z</dcterms:modified>
</cp:coreProperties>
</file>